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36104" w14:textId="77777777" w:rsidR="005F45B2" w:rsidRPr="004413ED" w:rsidRDefault="005F45B2" w:rsidP="005F45B2">
      <w:pPr>
        <w:pBdr>
          <w:top w:val="double" w:sz="6" w:space="1" w:color="auto"/>
          <w:left w:val="double" w:sz="6" w:space="1" w:color="auto"/>
          <w:bottom w:val="double" w:sz="6" w:space="5" w:color="auto"/>
          <w:right w:val="double" w:sz="6" w:space="0" w:color="auto"/>
        </w:pBdr>
        <w:shd w:val="pct15" w:color="auto" w:fill="auto"/>
        <w:spacing w:after="0" w:line="240" w:lineRule="auto"/>
        <w:jc w:val="center"/>
        <w:rPr>
          <w:rFonts w:ascii="Times New Roman" w:eastAsia="Times New Roman" w:hAnsi="Times New Roman"/>
          <w:b/>
          <w:sz w:val="4"/>
          <w:szCs w:val="24"/>
        </w:rPr>
      </w:pPr>
    </w:p>
    <w:p w14:paraId="26ED8B81" w14:textId="77777777" w:rsidR="005F45B2" w:rsidRPr="003B3F41" w:rsidRDefault="005F45B2" w:rsidP="005F45B2">
      <w:pPr>
        <w:pBdr>
          <w:top w:val="double" w:sz="6" w:space="1" w:color="auto"/>
          <w:left w:val="double" w:sz="6" w:space="1" w:color="auto"/>
          <w:bottom w:val="double" w:sz="6" w:space="5" w:color="auto"/>
          <w:right w:val="double" w:sz="6" w:space="0" w:color="auto"/>
        </w:pBdr>
        <w:shd w:val="pct12" w:color="auto" w:fill="auto"/>
        <w:spacing w:after="0" w:line="240" w:lineRule="auto"/>
        <w:jc w:val="center"/>
        <w:rPr>
          <w:rFonts w:eastAsia="Times New Roman" w:cs="Calibri"/>
          <w:b/>
          <w:bCs/>
          <w:sz w:val="24"/>
          <w:szCs w:val="24"/>
        </w:rPr>
      </w:pPr>
      <w:r w:rsidRPr="003B3F41">
        <w:rPr>
          <w:rFonts w:eastAsia="Times New Roman" w:cs="Calibri"/>
          <w:b/>
          <w:bCs/>
          <w:sz w:val="24"/>
          <w:szCs w:val="24"/>
        </w:rPr>
        <w:t xml:space="preserve">THE SAM &amp; BELLA SEBBA CHARITABLE </w:t>
      </w:r>
      <w:r>
        <w:rPr>
          <w:rFonts w:eastAsia="Times New Roman" w:cs="Calibri"/>
          <w:b/>
          <w:bCs/>
          <w:sz w:val="24"/>
          <w:szCs w:val="24"/>
        </w:rPr>
        <w:t>FOUNDATION</w:t>
      </w:r>
      <w:r w:rsidRPr="003B3F41">
        <w:rPr>
          <w:rFonts w:eastAsia="Times New Roman" w:cs="Calibri"/>
          <w:b/>
          <w:bCs/>
          <w:sz w:val="24"/>
          <w:szCs w:val="24"/>
        </w:rPr>
        <w:t xml:space="preserve"> </w:t>
      </w:r>
    </w:p>
    <w:p w14:paraId="020D9E6C" w14:textId="6381C95B" w:rsidR="005F45B2" w:rsidRPr="003B3F41" w:rsidRDefault="005F45B2" w:rsidP="005F45B2">
      <w:pPr>
        <w:pBdr>
          <w:top w:val="double" w:sz="6" w:space="1" w:color="auto"/>
          <w:left w:val="double" w:sz="6" w:space="1" w:color="auto"/>
          <w:bottom w:val="double" w:sz="6" w:space="5" w:color="auto"/>
          <w:right w:val="double" w:sz="6" w:space="0" w:color="auto"/>
        </w:pBdr>
        <w:shd w:val="pct12" w:color="auto" w:fill="auto"/>
        <w:spacing w:after="0" w:line="240" w:lineRule="auto"/>
        <w:jc w:val="center"/>
        <w:rPr>
          <w:rFonts w:eastAsia="Times New Roman" w:cs="Calibri"/>
          <w:b/>
          <w:sz w:val="24"/>
          <w:szCs w:val="24"/>
        </w:rPr>
      </w:pPr>
      <w:r>
        <w:rPr>
          <w:rFonts w:eastAsia="Times New Roman" w:cs="Calibri"/>
          <w:b/>
          <w:bCs/>
          <w:sz w:val="24"/>
          <w:szCs w:val="24"/>
        </w:rPr>
        <w:t>INVES</w:t>
      </w:r>
      <w:r w:rsidR="00325033">
        <w:rPr>
          <w:rFonts w:eastAsia="Times New Roman" w:cs="Calibri"/>
          <w:b/>
          <w:bCs/>
          <w:sz w:val="24"/>
          <w:szCs w:val="24"/>
        </w:rPr>
        <w:t xml:space="preserve">TMENT </w:t>
      </w:r>
      <w:r w:rsidRPr="003B3F41">
        <w:rPr>
          <w:rFonts w:eastAsia="Times New Roman" w:cs="Calibri"/>
          <w:b/>
          <w:bCs/>
          <w:sz w:val="24"/>
          <w:szCs w:val="24"/>
        </w:rPr>
        <w:t>POLICY</w:t>
      </w:r>
    </w:p>
    <w:p w14:paraId="6F35FDE5" w14:textId="367231EB" w:rsidR="003148BB" w:rsidRDefault="00FE35F1" w:rsidP="003148BB">
      <w:pPr>
        <w:rPr>
          <w:b/>
          <w:bCs/>
        </w:rPr>
      </w:pPr>
      <w:r w:rsidRPr="001A54E3">
        <w:rPr>
          <w:b/>
        </w:rPr>
        <w:t xml:space="preserve">  </w:t>
      </w:r>
    </w:p>
    <w:p w14:paraId="6F909CAE" w14:textId="77777777" w:rsidR="003148BB" w:rsidRPr="00EB5BE8" w:rsidRDefault="003148BB" w:rsidP="00FE35F1">
      <w:pPr>
        <w:spacing w:line="240" w:lineRule="auto"/>
        <w:rPr>
          <w:sz w:val="24"/>
          <w:szCs w:val="24"/>
        </w:rPr>
      </w:pPr>
      <w:r w:rsidRPr="00EB5BE8">
        <w:rPr>
          <w:sz w:val="24"/>
          <w:szCs w:val="24"/>
        </w:rPr>
        <w:t>To enable the continuity of the Foundation’s grant giving, our investments are made with the aim of providing long term stability of returns with adequate liquidity.  We engage with our asset managers to encourage business to be ethical, socially responsible and protect the environment.  We promote responsible investment and aim to avoid investments which would support activities inconsistent with the Foundation’s values and mission.</w:t>
      </w:r>
    </w:p>
    <w:p w14:paraId="3E58745F" w14:textId="77777777" w:rsidR="003148BB" w:rsidRDefault="003148BB" w:rsidP="00A3053F"/>
    <w:sectPr w:rsidR="003148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C105A"/>
    <w:multiLevelType w:val="hybridMultilevel"/>
    <w:tmpl w:val="DE3A16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33580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B05"/>
    <w:rsid w:val="000A4AF3"/>
    <w:rsid w:val="000B1602"/>
    <w:rsid w:val="001016A3"/>
    <w:rsid w:val="001452A5"/>
    <w:rsid w:val="00152873"/>
    <w:rsid w:val="001735B8"/>
    <w:rsid w:val="001A54E3"/>
    <w:rsid w:val="001B1A7E"/>
    <w:rsid w:val="001C2C41"/>
    <w:rsid w:val="001D1D16"/>
    <w:rsid w:val="00242DF2"/>
    <w:rsid w:val="00242E6D"/>
    <w:rsid w:val="002845B5"/>
    <w:rsid w:val="003148BB"/>
    <w:rsid w:val="00325033"/>
    <w:rsid w:val="00373680"/>
    <w:rsid w:val="0039020D"/>
    <w:rsid w:val="00452BBB"/>
    <w:rsid w:val="0048672C"/>
    <w:rsid w:val="004F47DB"/>
    <w:rsid w:val="00510154"/>
    <w:rsid w:val="005F45B2"/>
    <w:rsid w:val="00610652"/>
    <w:rsid w:val="00654391"/>
    <w:rsid w:val="0066341A"/>
    <w:rsid w:val="006A54A7"/>
    <w:rsid w:val="006D23F5"/>
    <w:rsid w:val="0071581D"/>
    <w:rsid w:val="007314DE"/>
    <w:rsid w:val="00737795"/>
    <w:rsid w:val="00807E9D"/>
    <w:rsid w:val="00815903"/>
    <w:rsid w:val="008837BE"/>
    <w:rsid w:val="00886817"/>
    <w:rsid w:val="008A073F"/>
    <w:rsid w:val="008A2485"/>
    <w:rsid w:val="008B2243"/>
    <w:rsid w:val="008D162C"/>
    <w:rsid w:val="0091622F"/>
    <w:rsid w:val="009F0B05"/>
    <w:rsid w:val="009F38FE"/>
    <w:rsid w:val="009F6839"/>
    <w:rsid w:val="00A3053F"/>
    <w:rsid w:val="00B4416E"/>
    <w:rsid w:val="00B8326B"/>
    <w:rsid w:val="00BB4276"/>
    <w:rsid w:val="00DB0607"/>
    <w:rsid w:val="00E04A63"/>
    <w:rsid w:val="00E5161F"/>
    <w:rsid w:val="00E965F5"/>
    <w:rsid w:val="00EB0C69"/>
    <w:rsid w:val="00EB5BE8"/>
    <w:rsid w:val="00EF1D59"/>
    <w:rsid w:val="00EF3901"/>
    <w:rsid w:val="00F23A0F"/>
    <w:rsid w:val="00F43070"/>
    <w:rsid w:val="00F834FB"/>
    <w:rsid w:val="00F902B3"/>
    <w:rsid w:val="00FE0F1F"/>
    <w:rsid w:val="00FE35F1"/>
    <w:rsid w:val="00FF407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DD4BC"/>
  <w15:chartTrackingRefBased/>
  <w15:docId w15:val="{D843ADCA-BF26-41BA-BCA8-AF41F2D12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B05"/>
    <w:pPr>
      <w:ind w:left="720"/>
      <w:contextualSpacing/>
    </w:pPr>
  </w:style>
  <w:style w:type="paragraph" w:styleId="BalloonText">
    <w:name w:val="Balloon Text"/>
    <w:basedOn w:val="Normal"/>
    <w:link w:val="BalloonTextChar"/>
    <w:uiPriority w:val="99"/>
    <w:semiHidden/>
    <w:unhideWhenUsed/>
    <w:rsid w:val="001A54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4E3"/>
    <w:rPr>
      <w:rFonts w:ascii="Segoe UI" w:hAnsi="Segoe UI" w:cs="Segoe UI"/>
      <w:sz w:val="18"/>
      <w:szCs w:val="18"/>
    </w:rPr>
  </w:style>
  <w:style w:type="paragraph" w:styleId="Revision">
    <w:name w:val="Revision"/>
    <w:hidden/>
    <w:uiPriority w:val="99"/>
    <w:semiHidden/>
    <w:rsid w:val="001C2C41"/>
    <w:pPr>
      <w:spacing w:after="0" w:line="240" w:lineRule="auto"/>
    </w:pPr>
  </w:style>
  <w:style w:type="character" w:styleId="CommentReference">
    <w:name w:val="annotation reference"/>
    <w:basedOn w:val="DefaultParagraphFont"/>
    <w:uiPriority w:val="99"/>
    <w:semiHidden/>
    <w:unhideWhenUsed/>
    <w:rsid w:val="001C2C41"/>
    <w:rPr>
      <w:sz w:val="16"/>
      <w:szCs w:val="16"/>
    </w:rPr>
  </w:style>
  <w:style w:type="paragraph" w:styleId="CommentText">
    <w:name w:val="annotation text"/>
    <w:basedOn w:val="Normal"/>
    <w:link w:val="CommentTextChar"/>
    <w:uiPriority w:val="99"/>
    <w:unhideWhenUsed/>
    <w:rsid w:val="001C2C41"/>
    <w:pPr>
      <w:spacing w:line="240" w:lineRule="auto"/>
    </w:pPr>
    <w:rPr>
      <w:sz w:val="20"/>
      <w:szCs w:val="20"/>
    </w:rPr>
  </w:style>
  <w:style w:type="character" w:customStyle="1" w:styleId="CommentTextChar">
    <w:name w:val="Comment Text Char"/>
    <w:basedOn w:val="DefaultParagraphFont"/>
    <w:link w:val="CommentText"/>
    <w:uiPriority w:val="99"/>
    <w:rsid w:val="001C2C41"/>
    <w:rPr>
      <w:sz w:val="20"/>
      <w:szCs w:val="20"/>
    </w:rPr>
  </w:style>
  <w:style w:type="paragraph" w:styleId="CommentSubject">
    <w:name w:val="annotation subject"/>
    <w:basedOn w:val="CommentText"/>
    <w:next w:val="CommentText"/>
    <w:link w:val="CommentSubjectChar"/>
    <w:uiPriority w:val="99"/>
    <w:semiHidden/>
    <w:unhideWhenUsed/>
    <w:rsid w:val="001C2C41"/>
    <w:rPr>
      <w:b/>
      <w:bCs/>
    </w:rPr>
  </w:style>
  <w:style w:type="character" w:customStyle="1" w:styleId="CommentSubjectChar">
    <w:name w:val="Comment Subject Char"/>
    <w:basedOn w:val="CommentTextChar"/>
    <w:link w:val="CommentSubject"/>
    <w:uiPriority w:val="99"/>
    <w:semiHidden/>
    <w:rsid w:val="001C2C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98802">
      <w:bodyDiv w:val="1"/>
      <w:marLeft w:val="0"/>
      <w:marRight w:val="0"/>
      <w:marTop w:val="0"/>
      <w:marBottom w:val="0"/>
      <w:divBdr>
        <w:top w:val="none" w:sz="0" w:space="0" w:color="auto"/>
        <w:left w:val="none" w:sz="0" w:space="0" w:color="auto"/>
        <w:bottom w:val="none" w:sz="0" w:space="0" w:color="auto"/>
        <w:right w:val="none" w:sz="0" w:space="0" w:color="auto"/>
      </w:divBdr>
    </w:div>
    <w:div w:id="135754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6e95f8a-fd41-4ed9-8a6f-e53a18283993" xsi:nil="true"/>
    <lcf76f155ced4ddcb4097134ff3c332f xmlns="2e1f52d2-1f09-49f0-81ec-29c6728bb33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057E9917AB634CB7C45DAB63C21F36" ma:contentTypeVersion="16" ma:contentTypeDescription="Create a new document." ma:contentTypeScope="" ma:versionID="1167fa526a135f6873d740f51224555a">
  <xsd:schema xmlns:xsd="http://www.w3.org/2001/XMLSchema" xmlns:xs="http://www.w3.org/2001/XMLSchema" xmlns:p="http://schemas.microsoft.com/office/2006/metadata/properties" xmlns:ns2="2e1f52d2-1f09-49f0-81ec-29c6728bb33e" xmlns:ns3="76e95f8a-fd41-4ed9-8a6f-e53a18283993" targetNamespace="http://schemas.microsoft.com/office/2006/metadata/properties" ma:root="true" ma:fieldsID="e9fe11d1f9e2f56b9ced24ecacd52d90" ns2:_="" ns3:_="">
    <xsd:import namespace="2e1f52d2-1f09-49f0-81ec-29c6728bb33e"/>
    <xsd:import namespace="76e95f8a-fd41-4ed9-8a6f-e53a182839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f52d2-1f09-49f0-81ec-29c6728bb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c902b7-1f35-4882-a88a-cf65d7573a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e95f8a-fd41-4ed9-8a6f-e53a1828399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fab7fe5-d60d-4368-9d4d-2ce2ea838dd8}" ma:internalName="TaxCatchAll" ma:showField="CatchAllData" ma:web="76e95f8a-fd41-4ed9-8a6f-e53a182839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6135D1-AB03-4F43-96A3-0715573B826D}">
  <ds:schemaRefs>
    <ds:schemaRef ds:uri="http://schemas.microsoft.com/office/2006/metadata/properties"/>
    <ds:schemaRef ds:uri="http://schemas.microsoft.com/office/infopath/2007/PartnerControls"/>
    <ds:schemaRef ds:uri="76e95f8a-fd41-4ed9-8a6f-e53a18283993"/>
    <ds:schemaRef ds:uri="2e1f52d2-1f09-49f0-81ec-29c6728bb33e"/>
  </ds:schemaRefs>
</ds:datastoreItem>
</file>

<file path=customXml/itemProps2.xml><?xml version="1.0" encoding="utf-8"?>
<ds:datastoreItem xmlns:ds="http://schemas.openxmlformats.org/officeDocument/2006/customXml" ds:itemID="{D8E70A5A-0DC3-4FD0-84AE-4CD5DE06FB27}">
  <ds:schemaRefs>
    <ds:schemaRef ds:uri="http://schemas.microsoft.com/sharepoint/v3/contenttype/forms"/>
  </ds:schemaRefs>
</ds:datastoreItem>
</file>

<file path=customXml/itemProps3.xml><?xml version="1.0" encoding="utf-8"?>
<ds:datastoreItem xmlns:ds="http://schemas.openxmlformats.org/officeDocument/2006/customXml" ds:itemID="{E65A7441-7493-48A4-95BE-DC549919E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1f52d2-1f09-49f0-81ec-29c6728bb33e"/>
    <ds:schemaRef ds:uri="76e95f8a-fd41-4ed9-8a6f-e53a18283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75</Words>
  <Characters>431</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Lerner</dc:creator>
  <cp:keywords/>
  <dc:description/>
  <cp:lastModifiedBy>Amy Horne</cp:lastModifiedBy>
  <cp:revision>2</cp:revision>
  <cp:lastPrinted>2018-08-14T09:14:00Z</cp:lastPrinted>
  <dcterms:created xsi:type="dcterms:W3CDTF">2022-07-14T10:37:00Z</dcterms:created>
  <dcterms:modified xsi:type="dcterms:W3CDTF">2022-07-14T10:37:00Z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0x01010089057E9917AB634CB7C45DAB63C21F36</vt:lpwstr>
  </property>
  <property fmtid="{D5CDD505-2E9C-101B-9397-08002B2CF9AE}" pid="3" name="Order">
    <vt:r8>1019600</vt:r8>
  </property>
  <property fmtid="{D5CDD505-2E9C-101B-9397-08002B2CF9AE}" pid="4" name="MediaServiceImageTags">
    <vt:lpwstr/>
  </property>
</Properties>
</file>